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367CB7" w:rsidRPr="00F45AE6" w14:paraId="4765E509" w14:textId="77777777" w:rsidTr="00367CB7">
        <w:tc>
          <w:tcPr>
            <w:tcW w:w="4675" w:type="dxa"/>
          </w:tcPr>
          <w:p w14:paraId="295B25B6" w14:textId="1FFF6CCD" w:rsidR="00367CB7" w:rsidRPr="00F45AE6" w:rsidRDefault="00367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AE6">
              <w:rPr>
                <w:rFonts w:ascii="Times New Roman" w:hAnsi="Times New Roman" w:cs="Times New Roman"/>
                <w:sz w:val="24"/>
                <w:szCs w:val="24"/>
              </w:rPr>
              <w:t>Section</w:t>
            </w:r>
          </w:p>
        </w:tc>
        <w:tc>
          <w:tcPr>
            <w:tcW w:w="4675" w:type="dxa"/>
          </w:tcPr>
          <w:p w14:paraId="28C27742" w14:textId="1427C7CC" w:rsidR="00367CB7" w:rsidRPr="00F45AE6" w:rsidRDefault="00367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AE6">
              <w:rPr>
                <w:rFonts w:ascii="Times New Roman" w:hAnsi="Times New Roman" w:cs="Times New Roman"/>
                <w:sz w:val="24"/>
                <w:szCs w:val="24"/>
              </w:rPr>
              <w:t>Corresponding TP</w:t>
            </w:r>
          </w:p>
        </w:tc>
      </w:tr>
      <w:tr w:rsidR="00367CB7" w:rsidRPr="00F45AE6" w14:paraId="5F1EAA26" w14:textId="77777777" w:rsidTr="00367CB7">
        <w:tc>
          <w:tcPr>
            <w:tcW w:w="4675" w:type="dxa"/>
          </w:tcPr>
          <w:p w14:paraId="2B105DBE" w14:textId="0B9315DC" w:rsidR="00367CB7" w:rsidRPr="00F45AE6" w:rsidRDefault="00367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AE6">
              <w:rPr>
                <w:rFonts w:ascii="Times New Roman" w:hAnsi="Times New Roman" w:cs="Times New Roman"/>
                <w:sz w:val="24"/>
                <w:szCs w:val="24"/>
              </w:rPr>
              <w:t>12.2.4</w:t>
            </w:r>
          </w:p>
        </w:tc>
        <w:tc>
          <w:tcPr>
            <w:tcW w:w="4675" w:type="dxa"/>
          </w:tcPr>
          <w:p w14:paraId="2DE902D6" w14:textId="0EEF4B4C" w:rsidR="00367CB7" w:rsidRPr="00F45AE6" w:rsidRDefault="00367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AE6">
              <w:rPr>
                <w:rFonts w:ascii="Times New Roman" w:hAnsi="Times New Roman" w:cs="Times New Roman"/>
                <w:sz w:val="24"/>
                <w:szCs w:val="24"/>
              </w:rPr>
              <w:t>R4-2001858</w:t>
            </w:r>
          </w:p>
        </w:tc>
      </w:tr>
      <w:tr w:rsidR="00367CB7" w:rsidRPr="00F45AE6" w14:paraId="6220FBE1" w14:textId="77777777" w:rsidTr="00367CB7">
        <w:tc>
          <w:tcPr>
            <w:tcW w:w="4675" w:type="dxa"/>
          </w:tcPr>
          <w:p w14:paraId="36726EEA" w14:textId="187A689A" w:rsidR="00367CB7" w:rsidRPr="00F45AE6" w:rsidRDefault="00367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AE6">
              <w:rPr>
                <w:rFonts w:ascii="Times New Roman" w:hAnsi="Times New Roman" w:cs="Times New Roman"/>
                <w:sz w:val="24"/>
                <w:szCs w:val="24"/>
              </w:rPr>
              <w:t>4.7.1</w:t>
            </w:r>
          </w:p>
        </w:tc>
        <w:tc>
          <w:tcPr>
            <w:tcW w:w="4675" w:type="dxa"/>
          </w:tcPr>
          <w:p w14:paraId="5F15CB31" w14:textId="589BF1B6" w:rsidR="00367CB7" w:rsidRPr="00F45AE6" w:rsidRDefault="00367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AE6">
              <w:rPr>
                <w:rFonts w:ascii="Times New Roman" w:hAnsi="Times New Roman" w:cs="Times New Roman"/>
                <w:sz w:val="24"/>
                <w:szCs w:val="24"/>
              </w:rPr>
              <w:t>R4-2001852</w:t>
            </w:r>
            <w:r w:rsidR="00873CC7" w:rsidRPr="00F45AE6">
              <w:rPr>
                <w:rFonts w:ascii="Times New Roman" w:hAnsi="Times New Roman" w:cs="Times New Roman"/>
                <w:sz w:val="24"/>
                <w:szCs w:val="24"/>
              </w:rPr>
              <w:t xml:space="preserve"> (editor’s note added based on </w:t>
            </w:r>
            <w:r w:rsidR="00E337DC" w:rsidRPr="00F45AE6">
              <w:rPr>
                <w:rFonts w:ascii="Times New Roman" w:hAnsi="Times New Roman" w:cs="Times New Roman"/>
                <w:sz w:val="24"/>
                <w:szCs w:val="24"/>
              </w:rPr>
              <w:t>the WF R4-2002233 that got noted)</w:t>
            </w:r>
          </w:p>
        </w:tc>
      </w:tr>
      <w:tr w:rsidR="00830FF0" w:rsidRPr="00F45AE6" w14:paraId="5649A8FC" w14:textId="77777777" w:rsidTr="00367CB7">
        <w:tc>
          <w:tcPr>
            <w:tcW w:w="4675" w:type="dxa"/>
          </w:tcPr>
          <w:p w14:paraId="24B750FC" w14:textId="7861A492" w:rsidR="00830FF0" w:rsidRPr="00F45AE6" w:rsidRDefault="0017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AE6">
              <w:rPr>
                <w:rFonts w:ascii="Times New Roman" w:hAnsi="Times New Roman" w:cs="Times New Roman"/>
                <w:sz w:val="24"/>
                <w:szCs w:val="24"/>
              </w:rPr>
              <w:t>12.3.1.1</w:t>
            </w:r>
          </w:p>
        </w:tc>
        <w:tc>
          <w:tcPr>
            <w:tcW w:w="4675" w:type="dxa"/>
          </w:tcPr>
          <w:p w14:paraId="27AA9603" w14:textId="2FD4B853" w:rsidR="00830FF0" w:rsidRPr="00F45AE6" w:rsidRDefault="0017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AE6">
              <w:rPr>
                <w:rFonts w:ascii="Times New Roman" w:hAnsi="Times New Roman" w:cs="Times New Roman"/>
                <w:sz w:val="24"/>
                <w:szCs w:val="24"/>
              </w:rPr>
              <w:t xml:space="preserve">Agreement: </w:t>
            </w:r>
            <w:r w:rsidR="004446E3" w:rsidRPr="00F45AE6">
              <w:rPr>
                <w:rFonts w:ascii="Times New Roman" w:eastAsiaTheme="minorEastAsia" w:hAnsi="Times New Roman" w:cs="Times New Roman"/>
                <w:sz w:val="24"/>
                <w:szCs w:val="24"/>
              </w:rPr>
              <w:t>Rel-15 RLM OOS and IS BLER levels are reused for IAB-MTs.</w:t>
            </w:r>
            <w:r w:rsidR="004446E3" w:rsidRPr="00F45AE6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Also used the referencing rule of </w:t>
            </w:r>
            <w:r w:rsidR="00F45AE6" w:rsidRPr="00F45AE6">
              <w:rPr>
                <w:rFonts w:ascii="Times New Roman" w:eastAsiaTheme="minorEastAsia" w:hAnsi="Times New Roman" w:cs="Times New Roman"/>
                <w:sz w:val="24"/>
                <w:szCs w:val="24"/>
              </w:rPr>
              <w:t>R4-2002484</w:t>
            </w:r>
          </w:p>
        </w:tc>
      </w:tr>
      <w:tr w:rsidR="00174EBC" w:rsidRPr="00F45AE6" w14:paraId="47D25FA4" w14:textId="77777777" w:rsidTr="00367CB7">
        <w:tc>
          <w:tcPr>
            <w:tcW w:w="4675" w:type="dxa"/>
          </w:tcPr>
          <w:p w14:paraId="5A57DBA7" w14:textId="27B47FCF" w:rsidR="00174EBC" w:rsidRPr="00F45AE6" w:rsidRDefault="00174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AE6">
              <w:rPr>
                <w:rFonts w:ascii="Times New Roman" w:hAnsi="Times New Roman" w:cs="Times New Roman"/>
                <w:sz w:val="24"/>
                <w:szCs w:val="24"/>
              </w:rPr>
              <w:t>12.3.2.1</w:t>
            </w:r>
          </w:p>
        </w:tc>
        <w:tc>
          <w:tcPr>
            <w:tcW w:w="4675" w:type="dxa"/>
          </w:tcPr>
          <w:p w14:paraId="77926FA7" w14:textId="2D7E6554" w:rsidR="00174EBC" w:rsidRPr="00F45AE6" w:rsidRDefault="00444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AE6">
              <w:rPr>
                <w:rFonts w:ascii="Times New Roman" w:hAnsi="Times New Roman" w:cs="Times New Roman"/>
                <w:sz w:val="24"/>
                <w:szCs w:val="24"/>
              </w:rPr>
              <w:t xml:space="preserve">Agreement: </w:t>
            </w:r>
            <w:r w:rsidRPr="00F45AE6">
              <w:rPr>
                <w:rFonts w:ascii="Times New Roman" w:eastAsiaTheme="minorEastAsia" w:hAnsi="Times New Roman" w:cs="Times New Roman"/>
                <w:sz w:val="24"/>
                <w:szCs w:val="24"/>
              </w:rPr>
              <w:t>Rel-15 RLM OOS and IS BLER levels are reused for IAB-MTs.</w:t>
            </w:r>
            <w:r w:rsidRPr="00F45AE6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Also used the referencing rule of </w:t>
            </w:r>
            <w:r w:rsidR="00F45AE6" w:rsidRPr="00F45AE6">
              <w:rPr>
                <w:rFonts w:ascii="Times New Roman" w:eastAsiaTheme="minorEastAsia" w:hAnsi="Times New Roman" w:cs="Times New Roman"/>
                <w:sz w:val="24"/>
                <w:szCs w:val="24"/>
              </w:rPr>
              <w:t>R4-2002484.</w:t>
            </w:r>
          </w:p>
        </w:tc>
      </w:tr>
      <w:tr w:rsidR="00FF1AEC" w:rsidRPr="00F45AE6" w14:paraId="317D60A7" w14:textId="77777777" w:rsidTr="00367CB7">
        <w:tc>
          <w:tcPr>
            <w:tcW w:w="4675" w:type="dxa"/>
          </w:tcPr>
          <w:p w14:paraId="6621215C" w14:textId="7C473A0E" w:rsidR="00FF1AEC" w:rsidRPr="00F45AE6" w:rsidRDefault="00EC5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4.1, 4.2, 4.3</w:t>
            </w:r>
          </w:p>
        </w:tc>
        <w:tc>
          <w:tcPr>
            <w:tcW w:w="4675" w:type="dxa"/>
          </w:tcPr>
          <w:p w14:paraId="2009C2A8" w14:textId="31595509" w:rsidR="00FF1AEC" w:rsidRPr="00F45AE6" w:rsidRDefault="00BD6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R4-2002486</w:t>
            </w:r>
          </w:p>
        </w:tc>
      </w:tr>
    </w:tbl>
    <w:p w14:paraId="266BC1DA" w14:textId="77777777" w:rsidR="00937314" w:rsidRDefault="00937314">
      <w:bookmarkStart w:id="0" w:name="_GoBack"/>
      <w:bookmarkEnd w:id="0"/>
    </w:p>
    <w:sectPr w:rsidR="00937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CB7"/>
    <w:rsid w:val="00174EBC"/>
    <w:rsid w:val="00367CB7"/>
    <w:rsid w:val="004446E3"/>
    <w:rsid w:val="00830FF0"/>
    <w:rsid w:val="00873CC7"/>
    <w:rsid w:val="00937314"/>
    <w:rsid w:val="00BD6D89"/>
    <w:rsid w:val="00E337DC"/>
    <w:rsid w:val="00EC57D9"/>
    <w:rsid w:val="00F45AE6"/>
    <w:rsid w:val="00FF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C8F1F1"/>
  <w15:chartTrackingRefBased/>
  <w15:docId w15:val="{1A5C6D18-2CD6-4420-B55B-392288BAA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67C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67C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7C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811a09b78838aaf17c255dfcd58b41e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dca63a7b208c1a28dc9bd019dc9ebc2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FF861C9-0A63-40A3-A367-905B4BC3A1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0FDD94-70A7-4916-97DC-B20A7DE581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D71AD6-DCF6-4A5D-86C3-854D94739964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cc9c437c-ae0c-4066-8d90-a0f7de786127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Nazmul Islam</cp:lastModifiedBy>
  <cp:revision>10</cp:revision>
  <dcterms:created xsi:type="dcterms:W3CDTF">2020-03-18T23:17:00Z</dcterms:created>
  <dcterms:modified xsi:type="dcterms:W3CDTF">2020-03-25T00:51:00Z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